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9522" w14:textId="77777777" w:rsidR="006F33FA" w:rsidRDefault="006F33FA" w:rsidP="006F33FA">
      <w:pPr>
        <w:rPr>
          <w:rFonts w:ascii="Arial" w:hAnsi="Arial" w:cs="Arial"/>
          <w:color w:val="000000"/>
          <w:sz w:val="27"/>
          <w:szCs w:val="27"/>
        </w:rPr>
      </w:pPr>
      <w:r>
        <w:rPr>
          <w:rFonts w:ascii="Arial" w:hAnsi="Arial" w:cs="Arial"/>
          <w:color w:val="000000"/>
          <w:sz w:val="27"/>
          <w:szCs w:val="27"/>
        </w:rPr>
        <w:t>Liebe Mitglieder des Freundeskreises Dithmarscher Landesmuseum,</w:t>
      </w:r>
      <w:r>
        <w:rPr>
          <w:rFonts w:ascii="Arial" w:hAnsi="Arial" w:cs="Arial"/>
          <w:color w:val="000000"/>
          <w:sz w:val="27"/>
          <w:szCs w:val="27"/>
        </w:rPr>
        <w:br/>
      </w:r>
    </w:p>
    <w:p w14:paraId="67A9112A" w14:textId="77777777" w:rsidR="006F33FA" w:rsidRDefault="006F33FA" w:rsidP="006F33FA">
      <w:pPr>
        <w:rPr>
          <w:rFonts w:ascii="Arial" w:hAnsi="Arial" w:cs="Arial"/>
          <w:color w:val="000000"/>
          <w:sz w:val="27"/>
          <w:szCs w:val="27"/>
        </w:rPr>
      </w:pPr>
      <w:r>
        <w:rPr>
          <w:rFonts w:ascii="Arial" w:hAnsi="Arial" w:cs="Arial"/>
          <w:color w:val="000000"/>
          <w:sz w:val="27"/>
          <w:szCs w:val="27"/>
        </w:rPr>
        <w:t>viele von Ihnen haben an den Führungen im Dezember und Januar im Museum in der neu gestalteten Ausstellung teilgenommen. Vielen Dank für Ihr Interesse am Museum.</w:t>
      </w:r>
      <w:r>
        <w:rPr>
          <w:rFonts w:ascii="Arial" w:hAnsi="Arial" w:cs="Arial"/>
          <w:color w:val="000000"/>
          <w:sz w:val="27"/>
          <w:szCs w:val="27"/>
        </w:rPr>
        <w:br/>
        <w:t>Wir kommen mit neuen Informationen jetzt im Februar auf Sie zu.</w:t>
      </w:r>
      <w:r>
        <w:rPr>
          <w:rFonts w:ascii="Arial" w:hAnsi="Arial" w:cs="Arial"/>
          <w:color w:val="000000"/>
          <w:sz w:val="27"/>
          <w:szCs w:val="27"/>
        </w:rPr>
        <w:br/>
      </w:r>
    </w:p>
    <w:p w14:paraId="5C0473F7" w14:textId="77777777" w:rsidR="006F33FA" w:rsidRDefault="006F33FA" w:rsidP="006F33FA">
      <w:pPr>
        <w:rPr>
          <w:rFonts w:ascii="Arial" w:hAnsi="Arial" w:cs="Arial"/>
          <w:color w:val="000000"/>
          <w:sz w:val="27"/>
          <w:szCs w:val="27"/>
        </w:rPr>
      </w:pPr>
      <w:r>
        <w:rPr>
          <w:rFonts w:ascii="Arial" w:hAnsi="Arial" w:cs="Arial"/>
          <w:color w:val="000000"/>
          <w:sz w:val="27"/>
          <w:szCs w:val="27"/>
        </w:rPr>
        <w:t>Dieser Newsletter geht Ihnen per Mail zu. Anders als angekündigt, haben wir uns entschieden, die 40 Mitglieder, die nicht per Mail zu erreichen sind, weiterhin postalisch zu informieren. Dazu werden sich Mitglieder des Vorstandes auf den Weg machen, wo es möglich ist, und die Post verteilen.</w:t>
      </w:r>
      <w:r>
        <w:rPr>
          <w:rFonts w:ascii="Arial" w:hAnsi="Arial" w:cs="Arial"/>
          <w:color w:val="000000"/>
          <w:sz w:val="27"/>
          <w:szCs w:val="27"/>
        </w:rPr>
        <w:br/>
        <w:t>Dafür herzlichen Dank an die Boten!</w:t>
      </w:r>
    </w:p>
    <w:p w14:paraId="31E1A04D" w14:textId="77777777" w:rsidR="006F33FA" w:rsidRDefault="006F33FA" w:rsidP="006F33FA">
      <w:pPr>
        <w:rPr>
          <w:rFonts w:ascii="Arial" w:hAnsi="Arial" w:cs="Arial"/>
          <w:color w:val="000000"/>
          <w:sz w:val="27"/>
          <w:szCs w:val="27"/>
        </w:rPr>
      </w:pPr>
      <w:r>
        <w:rPr>
          <w:rFonts w:ascii="Arial" w:hAnsi="Arial" w:cs="Arial"/>
          <w:color w:val="000000"/>
          <w:sz w:val="27"/>
          <w:szCs w:val="27"/>
        </w:rPr>
        <w:br/>
        <w:t>Wie Sie wissen, hat sich die Museumslandschaft in Meldorf verändert. Der Kreis Dithmarschen ist weiterhin Träger des DLM, hat den Betrieb allerdings europaweit ausgeschrieben. Die Entscheidung ist gefallen: Der Verein Volkshochschulen in Dithmarschen hat den Zuschlag bekommen. Der Verein VHS Dithmarschen ist auch schon Betreiber des Landwirtschaftsmuseum.</w:t>
      </w:r>
      <w:r>
        <w:rPr>
          <w:rFonts w:ascii="Arial" w:hAnsi="Arial" w:cs="Arial"/>
          <w:color w:val="000000"/>
          <w:sz w:val="27"/>
          <w:szCs w:val="27"/>
        </w:rPr>
        <w:br/>
        <w:t>In der Struktur bedeutet das, dass es eine Leitung für beide Museen gibt. Diese Position wird von Herrn Eggert wahrgenommen, den Sie ja auf der Führung kennengelernt haben oder schon vom Landwirtschaftsmuseum her kennen.</w:t>
      </w:r>
      <w:r>
        <w:rPr>
          <w:rFonts w:ascii="Arial" w:hAnsi="Arial" w:cs="Arial"/>
          <w:color w:val="000000"/>
          <w:sz w:val="27"/>
          <w:szCs w:val="27"/>
        </w:rPr>
        <w:br/>
        <w:t>Für das Dithmarscher Landesmuseum gibt es eine Abteilungsleiterin, die neu hier in Dithmarschen zum 1. Februar angefangen hat: Frau Verena Pohl, die wir herzlich begrüßen.</w:t>
      </w:r>
      <w:r>
        <w:rPr>
          <w:rFonts w:ascii="Arial" w:hAnsi="Arial" w:cs="Arial"/>
          <w:color w:val="000000"/>
          <w:sz w:val="27"/>
          <w:szCs w:val="27"/>
        </w:rPr>
        <w:br/>
        <w:t>In der Anlage finden Sie eine Stellungnahme zur Museumssituation sowie eine Vorstellung von Frau Pohl. Bitte lesen Sie sich dieses gerne durch.</w:t>
      </w:r>
      <w:r>
        <w:rPr>
          <w:rFonts w:ascii="Arial" w:hAnsi="Arial" w:cs="Arial"/>
          <w:color w:val="000000"/>
          <w:sz w:val="27"/>
          <w:szCs w:val="27"/>
        </w:rPr>
        <w:br/>
      </w:r>
      <w:r>
        <w:rPr>
          <w:rFonts w:ascii="Arial" w:hAnsi="Arial" w:cs="Arial"/>
          <w:color w:val="000000"/>
          <w:sz w:val="27"/>
          <w:szCs w:val="27"/>
        </w:rPr>
        <w:br/>
        <w:t>In den Positionen im Vorstand verändert sich ebenfalls etwas: Bisher hatte Dr. Christoph Otte die Stellvertretung der Leitung des DLM inne und war damit für den Vorstand als Beisitzer gesetzt, nun folgt ihm Frau Verena Pohl.</w:t>
      </w:r>
      <w:r>
        <w:rPr>
          <w:rFonts w:ascii="Arial" w:hAnsi="Arial" w:cs="Arial"/>
          <w:color w:val="000000"/>
          <w:sz w:val="27"/>
          <w:szCs w:val="27"/>
        </w:rPr>
        <w:br/>
        <w:t>Wir bedanken uns ganz herzlich bei Herrn Otte für die vertrauensvolle und freundschaftliche Zusammenarbeit und freuen uns auf das gemeinsame Wirken mit Frau Pohl.</w:t>
      </w:r>
      <w:r>
        <w:rPr>
          <w:rFonts w:ascii="Arial" w:hAnsi="Arial" w:cs="Arial"/>
          <w:color w:val="000000"/>
          <w:sz w:val="27"/>
          <w:szCs w:val="27"/>
        </w:rPr>
        <w:br/>
      </w:r>
      <w:r>
        <w:rPr>
          <w:rFonts w:ascii="Arial" w:hAnsi="Arial" w:cs="Arial"/>
          <w:color w:val="000000"/>
          <w:sz w:val="27"/>
          <w:szCs w:val="27"/>
        </w:rPr>
        <w:br/>
      </w:r>
    </w:p>
    <w:p w14:paraId="37CF6E15" w14:textId="77777777" w:rsidR="006F33FA" w:rsidRPr="00384188" w:rsidRDefault="006F33FA" w:rsidP="006F33FA">
      <w:pPr>
        <w:rPr>
          <w:rFonts w:ascii="Arial" w:hAnsi="Arial" w:cs="Arial"/>
          <w:color w:val="000000"/>
          <w:sz w:val="27"/>
          <w:szCs w:val="27"/>
        </w:rPr>
      </w:pPr>
      <w:r>
        <w:rPr>
          <w:rFonts w:ascii="Arial" w:hAnsi="Arial" w:cs="Arial"/>
          <w:color w:val="000000"/>
          <w:sz w:val="27"/>
          <w:szCs w:val="27"/>
        </w:rPr>
        <w:lastRenderedPageBreak/>
        <w:t>Bekanntlich ist ja das einzig Beständige die Veränderung und somit wird auch der Freundeskreis durch diese Veränderung herausgefordert.</w:t>
      </w:r>
      <w:r>
        <w:rPr>
          <w:rFonts w:ascii="Arial" w:hAnsi="Arial" w:cs="Arial"/>
          <w:color w:val="000000"/>
          <w:sz w:val="27"/>
          <w:szCs w:val="27"/>
        </w:rPr>
        <w:br/>
        <w:t>Es ist eine neue Basis entstanden und der Freundeskreis wird sich ausrichten müssen.</w:t>
      </w:r>
      <w:r>
        <w:rPr>
          <w:rFonts w:ascii="Arial" w:hAnsi="Arial" w:cs="Arial"/>
          <w:color w:val="000000"/>
          <w:sz w:val="27"/>
          <w:szCs w:val="27"/>
        </w:rPr>
        <w:br/>
        <w:t>Um die weitere Zukunft des Vereins auszuloten, werden wir Sie zu einer außerordentlichen Mitgliederversammlung am Mittwoch, den 24. April 2024, einladen.</w:t>
      </w:r>
      <w:r>
        <w:rPr>
          <w:rFonts w:ascii="Arial" w:hAnsi="Arial" w:cs="Arial"/>
          <w:color w:val="000000"/>
          <w:sz w:val="27"/>
          <w:szCs w:val="27"/>
        </w:rPr>
        <w:br/>
        <w:t>Bitte merken Sie sich diesen Termin schon vor. Eine gesonderte Einladung geht Ihnen fristgerecht zu.</w:t>
      </w:r>
      <w:r>
        <w:rPr>
          <w:rFonts w:ascii="Arial" w:hAnsi="Arial" w:cs="Arial"/>
          <w:color w:val="000000"/>
          <w:sz w:val="27"/>
          <w:szCs w:val="27"/>
        </w:rPr>
        <w:br/>
      </w:r>
      <w:r>
        <w:rPr>
          <w:rFonts w:ascii="Arial" w:hAnsi="Arial" w:cs="Arial"/>
          <w:color w:val="000000"/>
          <w:sz w:val="27"/>
          <w:szCs w:val="27"/>
        </w:rPr>
        <w:br/>
        <w:t xml:space="preserve">Nun haben wir einen weiteren Termin für Sie: </w:t>
      </w:r>
    </w:p>
    <w:p w14:paraId="2BBEF9BE" w14:textId="77777777" w:rsidR="006F33FA" w:rsidRPr="005E2B77" w:rsidRDefault="006F33FA" w:rsidP="006F33FA">
      <w:pPr>
        <w:rPr>
          <w:rFonts w:ascii="Arial" w:hAnsi="Arial" w:cs="Arial"/>
          <w:b/>
          <w:sz w:val="24"/>
          <w:szCs w:val="24"/>
        </w:rPr>
      </w:pPr>
      <w:r w:rsidRPr="005E2B77">
        <w:rPr>
          <w:rFonts w:ascii="Arial" w:hAnsi="Arial" w:cs="Arial"/>
          <w:b/>
          <w:sz w:val="24"/>
          <w:szCs w:val="24"/>
        </w:rPr>
        <w:t>Unsere geplante Mitgliederfahrt zur Kirche und zum Geschlechterfriedhof nach Lunden</w:t>
      </w:r>
    </w:p>
    <w:p w14:paraId="587FA6E5" w14:textId="77777777" w:rsidR="006F33FA" w:rsidRPr="005E2B77" w:rsidRDefault="006F33FA" w:rsidP="006F33FA">
      <w:pPr>
        <w:rPr>
          <w:rFonts w:ascii="Arial" w:hAnsi="Arial" w:cs="Arial"/>
          <w:b/>
          <w:sz w:val="24"/>
          <w:szCs w:val="24"/>
        </w:rPr>
      </w:pPr>
      <w:r w:rsidRPr="005E2B77">
        <w:rPr>
          <w:rFonts w:ascii="Arial" w:hAnsi="Arial" w:cs="Arial"/>
          <w:b/>
          <w:sz w:val="24"/>
          <w:szCs w:val="24"/>
        </w:rPr>
        <w:t>Datum: Sonnabend, 23.03.2024, 14.00 Uhr – ca. 17.00 Uhr</w:t>
      </w:r>
    </w:p>
    <w:p w14:paraId="343273DD" w14:textId="77777777" w:rsidR="006F33FA" w:rsidRDefault="006F33FA" w:rsidP="006F33FA">
      <w:pPr>
        <w:rPr>
          <w:rFonts w:ascii="Arial" w:hAnsi="Arial" w:cs="Arial"/>
          <w:sz w:val="24"/>
          <w:szCs w:val="24"/>
        </w:rPr>
      </w:pPr>
      <w:r>
        <w:rPr>
          <w:rFonts w:ascii="Arial" w:hAnsi="Arial" w:cs="Arial"/>
          <w:sz w:val="24"/>
          <w:szCs w:val="24"/>
        </w:rPr>
        <w:t xml:space="preserve">Der Geschlechterfriedhof in Lunden ist ein einzigartiges historisches Relikt aus der bewegten Dithmarscher Geschichte. Rund um die mehr als 900 Jahre alte </w:t>
      </w:r>
      <w:proofErr w:type="spellStart"/>
      <w:r>
        <w:rPr>
          <w:rFonts w:ascii="Arial" w:hAnsi="Arial" w:cs="Arial"/>
          <w:sz w:val="24"/>
          <w:szCs w:val="24"/>
        </w:rPr>
        <w:t>St.Laurentius</w:t>
      </w:r>
      <w:proofErr w:type="spellEnd"/>
      <w:r>
        <w:rPr>
          <w:rFonts w:ascii="Arial" w:hAnsi="Arial" w:cs="Arial"/>
          <w:sz w:val="24"/>
          <w:szCs w:val="24"/>
        </w:rPr>
        <w:t xml:space="preserve"> Kirche, die auf einer hohen Sanddüne steht und somit Schutz vor Sturmfluten geboten hat, stehen 66 Grabsteine und Stelen als Zeitzeugen auf dem Kirchhof. Zwei Grüfte sind sogar noch zugänglich. Die Atmosphäre dieses Ortes nimmt uns mit auf eine Zeitreise, denn nirgendwo ist die berühmte „Dithmarscher Bauernrepublik“ heute noch so präsent.</w:t>
      </w:r>
    </w:p>
    <w:p w14:paraId="0E93A281" w14:textId="77777777" w:rsidR="006F33FA" w:rsidRDefault="006F33FA" w:rsidP="006F33FA">
      <w:pPr>
        <w:spacing w:after="0"/>
        <w:rPr>
          <w:rFonts w:ascii="Arial" w:hAnsi="Arial" w:cs="Arial"/>
          <w:sz w:val="24"/>
          <w:szCs w:val="24"/>
        </w:rPr>
      </w:pPr>
      <w:r>
        <w:rPr>
          <w:rFonts w:ascii="Arial" w:hAnsi="Arial" w:cs="Arial"/>
          <w:sz w:val="24"/>
          <w:szCs w:val="24"/>
        </w:rPr>
        <w:t xml:space="preserve">Wer waren die Menschen, die vor 500 Jahren in Dithmarschen um ihre Freiheit gekämpft und ihr Land als freie Bauern selbst regiert haben? Die Grabsteine und Stelen berichten durch ihre Texte und künstlerische Gestaltungen vom Leben der damaligen Dithmarscher Regenten und darüber hinaus vom Wohlstand und Stolz der Bauerngeschlechter. </w:t>
      </w:r>
    </w:p>
    <w:p w14:paraId="50CDF1B3" w14:textId="77777777" w:rsidR="006F33FA" w:rsidRDefault="006F33FA" w:rsidP="006F33FA">
      <w:pPr>
        <w:spacing w:after="0"/>
        <w:rPr>
          <w:rFonts w:ascii="Arial" w:hAnsi="Arial" w:cs="Arial"/>
          <w:sz w:val="24"/>
          <w:szCs w:val="24"/>
        </w:rPr>
      </w:pPr>
    </w:p>
    <w:p w14:paraId="07BE3AC5" w14:textId="77777777" w:rsidR="006F33FA" w:rsidRDefault="006F33FA" w:rsidP="006F33FA">
      <w:pPr>
        <w:spacing w:after="0"/>
        <w:rPr>
          <w:rFonts w:ascii="Arial" w:hAnsi="Arial" w:cs="Arial"/>
          <w:sz w:val="24"/>
          <w:szCs w:val="24"/>
        </w:rPr>
      </w:pPr>
      <w:r>
        <w:rPr>
          <w:rFonts w:ascii="Arial" w:hAnsi="Arial" w:cs="Arial"/>
          <w:sz w:val="24"/>
          <w:szCs w:val="24"/>
        </w:rPr>
        <w:t xml:space="preserve">Unser Mitglied Herr </w:t>
      </w:r>
      <w:proofErr w:type="spellStart"/>
      <w:r>
        <w:rPr>
          <w:rFonts w:ascii="Arial" w:hAnsi="Arial" w:cs="Arial"/>
          <w:sz w:val="24"/>
          <w:szCs w:val="24"/>
        </w:rPr>
        <w:t>Löbkens</w:t>
      </w:r>
      <w:proofErr w:type="spellEnd"/>
      <w:r>
        <w:rPr>
          <w:rFonts w:ascii="Arial" w:hAnsi="Arial" w:cs="Arial"/>
          <w:sz w:val="24"/>
          <w:szCs w:val="24"/>
        </w:rPr>
        <w:t xml:space="preserve"> wird uns als ausgebildeter Guide die Tür der </w:t>
      </w:r>
      <w:proofErr w:type="spellStart"/>
      <w:r>
        <w:rPr>
          <w:rFonts w:ascii="Arial" w:hAnsi="Arial" w:cs="Arial"/>
          <w:sz w:val="24"/>
          <w:szCs w:val="24"/>
        </w:rPr>
        <w:t>St.Laurentius</w:t>
      </w:r>
      <w:proofErr w:type="spellEnd"/>
      <w:r>
        <w:rPr>
          <w:rFonts w:ascii="Arial" w:hAnsi="Arial" w:cs="Arial"/>
          <w:sz w:val="24"/>
          <w:szCs w:val="24"/>
        </w:rPr>
        <w:t xml:space="preserve"> Kirche öffnen und uns ihre Besonderheiten erläutern. Draußen wird er uns auf einem Rundgang die Gestaltung des Kirchhofs erklären und an exemplarischen Beispielen Dithmarscher Familien den Bogen zur Dithmarscher Landesgeschichte schlagen.</w:t>
      </w:r>
    </w:p>
    <w:p w14:paraId="27E149C5" w14:textId="77777777" w:rsidR="006F33FA" w:rsidRDefault="006F33FA" w:rsidP="006F33FA">
      <w:pPr>
        <w:spacing w:after="0"/>
        <w:rPr>
          <w:rFonts w:ascii="Arial" w:hAnsi="Arial" w:cs="Arial"/>
          <w:sz w:val="24"/>
          <w:szCs w:val="24"/>
        </w:rPr>
      </w:pPr>
    </w:p>
    <w:p w14:paraId="08D7D8DF" w14:textId="77777777" w:rsidR="006F33FA" w:rsidRDefault="006F33FA" w:rsidP="006F33FA">
      <w:pPr>
        <w:spacing w:after="0"/>
        <w:rPr>
          <w:rFonts w:ascii="Arial" w:hAnsi="Arial" w:cs="Arial"/>
          <w:b/>
          <w:sz w:val="24"/>
          <w:szCs w:val="24"/>
        </w:rPr>
      </w:pPr>
      <w:r>
        <w:rPr>
          <w:rFonts w:ascii="Arial" w:hAnsi="Arial" w:cs="Arial"/>
          <w:b/>
          <w:sz w:val="24"/>
          <w:szCs w:val="24"/>
        </w:rPr>
        <w:t>Zeitlicher Ablaufplan:</w:t>
      </w:r>
    </w:p>
    <w:p w14:paraId="5BA78F5E" w14:textId="77777777" w:rsidR="006F33FA" w:rsidRDefault="006F33FA" w:rsidP="006F33FA">
      <w:pPr>
        <w:spacing w:after="0"/>
        <w:rPr>
          <w:rFonts w:ascii="Arial" w:hAnsi="Arial" w:cs="Arial"/>
          <w:b/>
          <w:sz w:val="24"/>
          <w:szCs w:val="24"/>
        </w:rPr>
      </w:pPr>
      <w:r>
        <w:rPr>
          <w:rFonts w:ascii="Arial" w:hAnsi="Arial" w:cs="Arial"/>
          <w:b/>
          <w:sz w:val="24"/>
          <w:szCs w:val="24"/>
        </w:rPr>
        <w:t xml:space="preserve">14.00 Uhr – ca. 15.30 Uhr: Führung St. Laurentius Kirche und         </w:t>
      </w:r>
    </w:p>
    <w:p w14:paraId="4633F75E" w14:textId="77777777" w:rsidR="006F33FA" w:rsidRDefault="006F33FA" w:rsidP="006F33FA">
      <w:pPr>
        <w:spacing w:after="0"/>
        <w:rPr>
          <w:rFonts w:ascii="Arial" w:hAnsi="Arial" w:cs="Arial"/>
          <w:b/>
          <w:sz w:val="24"/>
          <w:szCs w:val="24"/>
        </w:rPr>
      </w:pPr>
      <w:r>
        <w:rPr>
          <w:rFonts w:ascii="Arial" w:hAnsi="Arial" w:cs="Arial"/>
          <w:b/>
          <w:sz w:val="24"/>
          <w:szCs w:val="24"/>
        </w:rPr>
        <w:t xml:space="preserve">                                             Geschlechterfriedhof</w:t>
      </w:r>
    </w:p>
    <w:p w14:paraId="52A5B268" w14:textId="77777777" w:rsidR="006F33FA" w:rsidRDefault="006F33FA" w:rsidP="006F33FA">
      <w:pPr>
        <w:spacing w:after="0"/>
        <w:rPr>
          <w:rFonts w:ascii="Arial" w:hAnsi="Arial" w:cs="Arial"/>
          <w:b/>
          <w:sz w:val="24"/>
          <w:szCs w:val="24"/>
        </w:rPr>
      </w:pPr>
      <w:r>
        <w:rPr>
          <w:rFonts w:ascii="Arial" w:hAnsi="Arial" w:cs="Arial"/>
          <w:b/>
          <w:sz w:val="24"/>
          <w:szCs w:val="24"/>
        </w:rPr>
        <w:t xml:space="preserve">ab ca. 15.45 Uhr: Stärkung bei Torte/Kuchen und Kaffee in „Utes Rad- und </w:t>
      </w:r>
    </w:p>
    <w:p w14:paraId="39BA10C8" w14:textId="77777777" w:rsidR="006F33FA" w:rsidRDefault="006F33FA" w:rsidP="006F33FA">
      <w:pPr>
        <w:spacing w:after="0"/>
        <w:rPr>
          <w:rFonts w:ascii="Arial" w:hAnsi="Arial" w:cs="Arial"/>
          <w:b/>
          <w:sz w:val="24"/>
          <w:szCs w:val="24"/>
        </w:rPr>
      </w:pPr>
      <w:r>
        <w:rPr>
          <w:rFonts w:ascii="Arial" w:hAnsi="Arial" w:cs="Arial"/>
          <w:b/>
          <w:sz w:val="24"/>
          <w:szCs w:val="24"/>
        </w:rPr>
        <w:t xml:space="preserve">                              Wandercafé, Alte Bundesstraße 53, 25774 Krempel</w:t>
      </w:r>
    </w:p>
    <w:p w14:paraId="322289B2" w14:textId="77777777" w:rsidR="006F33FA" w:rsidRDefault="006F33FA" w:rsidP="006F33FA">
      <w:pPr>
        <w:spacing w:after="0"/>
        <w:rPr>
          <w:rFonts w:ascii="Arial" w:hAnsi="Arial" w:cs="Arial"/>
          <w:b/>
          <w:sz w:val="24"/>
          <w:szCs w:val="24"/>
        </w:rPr>
      </w:pPr>
    </w:p>
    <w:p w14:paraId="72093E9D" w14:textId="77777777" w:rsidR="006F33FA" w:rsidRDefault="00E81DCE" w:rsidP="006F33FA">
      <w:pPr>
        <w:spacing w:after="0"/>
        <w:rPr>
          <w:rFonts w:ascii="Arial" w:hAnsi="Arial" w:cs="Arial"/>
          <w:b/>
          <w:sz w:val="24"/>
          <w:szCs w:val="24"/>
        </w:rPr>
      </w:pPr>
      <w:r>
        <w:rPr>
          <w:rFonts w:ascii="Arial" w:hAnsi="Arial" w:cs="Arial"/>
          <w:b/>
          <w:sz w:val="24"/>
          <w:szCs w:val="24"/>
        </w:rPr>
        <w:t>Unkostenbeitrag: 15 Euro/Person für die Führung und Kaffee und Kuchen</w:t>
      </w:r>
    </w:p>
    <w:p w14:paraId="67B3FBC7" w14:textId="77777777" w:rsidR="00E81DCE" w:rsidRDefault="00E81DCE" w:rsidP="006F33FA">
      <w:pPr>
        <w:spacing w:after="0"/>
        <w:rPr>
          <w:rFonts w:ascii="Arial" w:hAnsi="Arial" w:cs="Arial"/>
          <w:b/>
          <w:sz w:val="24"/>
          <w:szCs w:val="24"/>
        </w:rPr>
      </w:pPr>
    </w:p>
    <w:p w14:paraId="7ECEED1C" w14:textId="77777777" w:rsidR="006F33FA" w:rsidRDefault="006F33FA" w:rsidP="006F33FA">
      <w:pPr>
        <w:spacing w:after="0"/>
        <w:rPr>
          <w:rFonts w:ascii="Arial" w:hAnsi="Arial" w:cs="Arial"/>
          <w:sz w:val="24"/>
          <w:szCs w:val="24"/>
        </w:rPr>
      </w:pPr>
      <w:r>
        <w:rPr>
          <w:rFonts w:ascii="Arial" w:hAnsi="Arial" w:cs="Arial"/>
          <w:sz w:val="24"/>
          <w:szCs w:val="24"/>
        </w:rPr>
        <w:lastRenderedPageBreak/>
        <w:t xml:space="preserve">Einige interessierte Mitglieder haben sich bei uns schon verbindlich angemeldet. </w:t>
      </w:r>
    </w:p>
    <w:p w14:paraId="636B59FC" w14:textId="77777777" w:rsidR="006F33FA" w:rsidRDefault="006F33FA" w:rsidP="006F33FA">
      <w:pPr>
        <w:spacing w:after="0"/>
        <w:rPr>
          <w:rFonts w:ascii="Arial" w:hAnsi="Arial" w:cs="Arial"/>
          <w:sz w:val="24"/>
          <w:szCs w:val="24"/>
        </w:rPr>
      </w:pPr>
      <w:r>
        <w:rPr>
          <w:rFonts w:ascii="Arial" w:hAnsi="Arial" w:cs="Arial"/>
          <w:sz w:val="24"/>
          <w:szCs w:val="24"/>
        </w:rPr>
        <w:t xml:space="preserve">Damit wir genauer hinsichtlich des Transfers (individuelle Anreise, Fahrgemeinschaften oder Kleinbus) und des Kaffeetrinkens planen können, bitten wir </w:t>
      </w:r>
    </w:p>
    <w:p w14:paraId="2867FA7B" w14:textId="77777777" w:rsidR="006F33FA" w:rsidRDefault="006F33FA" w:rsidP="006F33FA">
      <w:pPr>
        <w:spacing w:after="0"/>
        <w:rPr>
          <w:rFonts w:ascii="Arial" w:hAnsi="Arial" w:cs="Arial"/>
          <w:b/>
          <w:sz w:val="24"/>
          <w:szCs w:val="24"/>
        </w:rPr>
      </w:pPr>
      <w:r>
        <w:rPr>
          <w:rFonts w:ascii="Arial" w:hAnsi="Arial" w:cs="Arial"/>
          <w:sz w:val="24"/>
          <w:szCs w:val="24"/>
        </w:rPr>
        <w:t xml:space="preserve">um </w:t>
      </w:r>
      <w:r w:rsidRPr="00561AA9">
        <w:rPr>
          <w:rFonts w:ascii="Arial" w:hAnsi="Arial" w:cs="Arial"/>
          <w:b/>
          <w:sz w:val="24"/>
          <w:szCs w:val="24"/>
        </w:rPr>
        <w:t>weite</w:t>
      </w:r>
      <w:r>
        <w:rPr>
          <w:rFonts w:ascii="Arial" w:hAnsi="Arial" w:cs="Arial"/>
          <w:b/>
          <w:sz w:val="24"/>
          <w:szCs w:val="24"/>
        </w:rPr>
        <w:t>re Anmeldungen bis zum 10. März bei</w:t>
      </w:r>
    </w:p>
    <w:p w14:paraId="380103AC" w14:textId="77777777" w:rsidR="006F33FA" w:rsidRDefault="006F33FA" w:rsidP="006F33FA">
      <w:pPr>
        <w:spacing w:after="0"/>
        <w:rPr>
          <w:rFonts w:ascii="Arial" w:hAnsi="Arial" w:cs="Arial"/>
          <w:b/>
          <w:sz w:val="24"/>
          <w:szCs w:val="24"/>
        </w:rPr>
      </w:pPr>
    </w:p>
    <w:p w14:paraId="19F69FCC" w14:textId="77777777" w:rsidR="006F33FA" w:rsidRPr="00561AA9" w:rsidRDefault="006F33FA" w:rsidP="006F33FA">
      <w:pPr>
        <w:spacing w:after="0"/>
        <w:rPr>
          <w:rFonts w:ascii="Arial" w:hAnsi="Arial" w:cs="Arial"/>
          <w:sz w:val="24"/>
          <w:szCs w:val="24"/>
        </w:rPr>
      </w:pPr>
      <w:r>
        <w:rPr>
          <w:rFonts w:ascii="Arial" w:hAnsi="Arial" w:cs="Arial"/>
          <w:b/>
          <w:sz w:val="24"/>
          <w:szCs w:val="24"/>
        </w:rPr>
        <w:t xml:space="preserve">Karla Müller-Helfrich: </w:t>
      </w:r>
      <w:hyperlink r:id="rId4" w:history="1">
        <w:r w:rsidRPr="00A3450C">
          <w:rPr>
            <w:rStyle w:val="Hyperlink"/>
            <w:rFonts w:ascii="Arial" w:hAnsi="Arial" w:cs="Arial"/>
            <w:b/>
            <w:sz w:val="24"/>
            <w:szCs w:val="24"/>
          </w:rPr>
          <w:t>khfhelfrich@t-online.de</w:t>
        </w:r>
      </w:hyperlink>
      <w:r>
        <w:rPr>
          <w:rFonts w:ascii="Arial" w:hAnsi="Arial" w:cs="Arial"/>
          <w:b/>
          <w:sz w:val="24"/>
          <w:szCs w:val="24"/>
        </w:rPr>
        <w:t xml:space="preserve"> oder 04832-3656</w:t>
      </w:r>
    </w:p>
    <w:p w14:paraId="255D256F" w14:textId="77777777" w:rsidR="006F33FA" w:rsidRDefault="006F33FA" w:rsidP="006F33FA">
      <w:pPr>
        <w:spacing w:after="0"/>
        <w:rPr>
          <w:rFonts w:ascii="Arial" w:hAnsi="Arial" w:cs="Arial"/>
          <w:sz w:val="24"/>
          <w:szCs w:val="24"/>
        </w:rPr>
      </w:pPr>
    </w:p>
    <w:p w14:paraId="0171E261" w14:textId="77777777" w:rsidR="006F33FA" w:rsidRDefault="006F33FA" w:rsidP="006F33FA">
      <w:pPr>
        <w:spacing w:after="0"/>
        <w:rPr>
          <w:rFonts w:ascii="Arial" w:hAnsi="Arial" w:cs="Arial"/>
          <w:sz w:val="24"/>
          <w:szCs w:val="24"/>
        </w:rPr>
      </w:pPr>
    </w:p>
    <w:p w14:paraId="0906488E" w14:textId="77777777" w:rsidR="006F33FA" w:rsidRDefault="006F33FA" w:rsidP="006F33FA">
      <w:pPr>
        <w:spacing w:after="0"/>
        <w:rPr>
          <w:rFonts w:ascii="Arial" w:hAnsi="Arial" w:cs="Arial"/>
          <w:sz w:val="24"/>
          <w:szCs w:val="24"/>
        </w:rPr>
      </w:pPr>
      <w:r>
        <w:rPr>
          <w:rFonts w:ascii="Arial" w:hAnsi="Arial" w:cs="Arial"/>
          <w:sz w:val="24"/>
          <w:szCs w:val="24"/>
        </w:rPr>
        <w:t>Mit dieser Einladung und dem Ausblick in den Frühling möchte ich im Namen des Vorstandes schließen. Bleiben Sie gesund!</w:t>
      </w:r>
    </w:p>
    <w:p w14:paraId="511A3498" w14:textId="77777777" w:rsidR="006F33FA" w:rsidRDefault="006F33FA" w:rsidP="006F33FA">
      <w:pPr>
        <w:spacing w:after="0"/>
        <w:rPr>
          <w:rFonts w:ascii="Arial" w:hAnsi="Arial" w:cs="Arial"/>
          <w:sz w:val="24"/>
          <w:szCs w:val="24"/>
        </w:rPr>
      </w:pPr>
    </w:p>
    <w:p w14:paraId="75609BB8" w14:textId="77777777" w:rsidR="006F33FA" w:rsidRPr="005E2B77" w:rsidRDefault="006F33FA" w:rsidP="006F33FA">
      <w:pPr>
        <w:spacing w:after="0"/>
        <w:rPr>
          <w:rFonts w:ascii="Arial" w:hAnsi="Arial" w:cs="Arial"/>
          <w:sz w:val="24"/>
          <w:szCs w:val="24"/>
        </w:rPr>
      </w:pPr>
      <w:r>
        <w:rPr>
          <w:rFonts w:ascii="Arial" w:hAnsi="Arial" w:cs="Arial"/>
          <w:sz w:val="24"/>
          <w:szCs w:val="24"/>
        </w:rPr>
        <w:t>Herzliche Grüße Angelika Hansen und das Vorstandsteam</w:t>
      </w:r>
    </w:p>
    <w:p w14:paraId="1642EAF7" w14:textId="77777777" w:rsidR="006F33FA" w:rsidRDefault="006F33FA" w:rsidP="006F33FA">
      <w:pPr>
        <w:spacing w:after="0"/>
        <w:rPr>
          <w:rFonts w:ascii="Arial" w:hAnsi="Arial" w:cs="Arial"/>
          <w:b/>
          <w:sz w:val="24"/>
          <w:szCs w:val="24"/>
        </w:rPr>
      </w:pPr>
    </w:p>
    <w:p w14:paraId="203CC8CB" w14:textId="77777777" w:rsidR="007F5939" w:rsidRDefault="007F5939"/>
    <w:sectPr w:rsidR="007F59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FA"/>
    <w:rsid w:val="006F33FA"/>
    <w:rsid w:val="007F5939"/>
    <w:rsid w:val="00D938C5"/>
    <w:rsid w:val="00E81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6BD0"/>
  <w15:docId w15:val="{5920808F-0D52-48AA-86A5-530B16F9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33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F33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hfhelfrich@t-onli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angelika hansen</cp:lastModifiedBy>
  <cp:revision>2</cp:revision>
  <dcterms:created xsi:type="dcterms:W3CDTF">2024-02-16T13:05:00Z</dcterms:created>
  <dcterms:modified xsi:type="dcterms:W3CDTF">2024-02-16T13:05:00Z</dcterms:modified>
</cp:coreProperties>
</file>